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03A" w:rsidRPr="0005303A" w:rsidRDefault="0005303A" w:rsidP="0005303A">
      <w:pPr>
        <w:pStyle w:val="NoSpacing"/>
        <w:jc w:val="center"/>
        <w:rPr>
          <w:b/>
          <w:sz w:val="32"/>
        </w:rPr>
      </w:pPr>
      <w:r w:rsidRPr="0005303A">
        <w:rPr>
          <w:b/>
          <w:sz w:val="32"/>
        </w:rPr>
        <w:t>The Land of Counterpane</w:t>
      </w:r>
    </w:p>
    <w:p w:rsidR="0005303A" w:rsidRPr="0005303A" w:rsidRDefault="0005303A" w:rsidP="0005303A">
      <w:pPr>
        <w:pStyle w:val="NoSpacing"/>
        <w:jc w:val="center"/>
        <w:rPr>
          <w:i/>
          <w:sz w:val="28"/>
        </w:rPr>
      </w:pPr>
      <w:r w:rsidRPr="0005303A">
        <w:rPr>
          <w:i/>
          <w:sz w:val="28"/>
        </w:rPr>
        <w:t>By</w:t>
      </w:r>
      <w:r>
        <w:rPr>
          <w:i/>
          <w:sz w:val="28"/>
        </w:rPr>
        <w:t>:</w:t>
      </w:r>
      <w:bookmarkStart w:id="0" w:name="_GoBack"/>
      <w:bookmarkEnd w:id="0"/>
      <w:r w:rsidRPr="0005303A">
        <w:rPr>
          <w:i/>
          <w:sz w:val="28"/>
        </w:rPr>
        <w:t xml:space="preserve"> Robert Louis Stevenson</w:t>
      </w:r>
    </w:p>
    <w:p w:rsidR="0005303A" w:rsidRPr="00E17BC4" w:rsidRDefault="0005303A" w:rsidP="0005303A">
      <w:pPr>
        <w:spacing w:after="0" w:line="54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303A" w:rsidRDefault="0005303A" w:rsidP="0005303A">
      <w:pPr>
        <w:spacing w:after="135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5303A" w:rsidRPr="00E17BC4" w:rsidRDefault="0005303A" w:rsidP="0005303A">
      <w:pPr>
        <w:spacing w:after="13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17BC4">
        <w:rPr>
          <w:rFonts w:ascii="Times New Roman" w:eastAsia="Times New Roman" w:hAnsi="Times New Roman" w:cs="Times New Roman"/>
          <w:sz w:val="24"/>
          <w:szCs w:val="24"/>
        </w:rPr>
        <w:t>When I was sick and lay a-bed,</w:t>
      </w:r>
      <w:r w:rsidRPr="00E17BC4">
        <w:rPr>
          <w:rFonts w:ascii="Times New Roman" w:eastAsia="Times New Roman" w:hAnsi="Times New Roman" w:cs="Times New Roman"/>
          <w:sz w:val="24"/>
          <w:szCs w:val="24"/>
        </w:rPr>
        <w:br/>
        <w:t>I had two pillows at my head,</w:t>
      </w:r>
      <w:r w:rsidRPr="00E17BC4">
        <w:rPr>
          <w:rFonts w:ascii="Times New Roman" w:eastAsia="Times New Roman" w:hAnsi="Times New Roman" w:cs="Times New Roman"/>
          <w:sz w:val="24"/>
          <w:szCs w:val="24"/>
        </w:rPr>
        <w:br/>
        <w:t>And all my toys beside me lay</w:t>
      </w:r>
      <w:r w:rsidRPr="00E17BC4">
        <w:rPr>
          <w:rFonts w:ascii="Times New Roman" w:eastAsia="Times New Roman" w:hAnsi="Times New Roman" w:cs="Times New Roman"/>
          <w:sz w:val="24"/>
          <w:szCs w:val="24"/>
        </w:rPr>
        <w:br/>
        <w:t>To keep me happy all the day.</w:t>
      </w:r>
      <w:r w:rsidRPr="00E17BC4">
        <w:rPr>
          <w:rFonts w:ascii="Times New Roman" w:eastAsia="Times New Roman" w:hAnsi="Times New Roman" w:cs="Times New Roman"/>
          <w:sz w:val="24"/>
          <w:szCs w:val="24"/>
        </w:rPr>
        <w:br/>
      </w:r>
      <w:r w:rsidRPr="00E17BC4">
        <w:rPr>
          <w:rFonts w:ascii="Times New Roman" w:eastAsia="Times New Roman" w:hAnsi="Times New Roman" w:cs="Times New Roman"/>
          <w:sz w:val="24"/>
          <w:szCs w:val="24"/>
        </w:rPr>
        <w:br/>
        <w:t>And sometimes for an hour or so</w:t>
      </w:r>
      <w:r w:rsidRPr="00E17BC4">
        <w:rPr>
          <w:rFonts w:ascii="Times New Roman" w:eastAsia="Times New Roman" w:hAnsi="Times New Roman" w:cs="Times New Roman"/>
          <w:sz w:val="24"/>
          <w:szCs w:val="24"/>
        </w:rPr>
        <w:br/>
        <w:t>I watched my leaden soldiers go,</w:t>
      </w:r>
      <w:r w:rsidRPr="00E17BC4">
        <w:rPr>
          <w:rFonts w:ascii="Times New Roman" w:eastAsia="Times New Roman" w:hAnsi="Times New Roman" w:cs="Times New Roman"/>
          <w:sz w:val="24"/>
          <w:szCs w:val="24"/>
        </w:rPr>
        <w:br/>
        <w:t>With different uniforms and drills,</w:t>
      </w:r>
      <w:r w:rsidRPr="00E17BC4">
        <w:rPr>
          <w:rFonts w:ascii="Times New Roman" w:eastAsia="Times New Roman" w:hAnsi="Times New Roman" w:cs="Times New Roman"/>
          <w:sz w:val="24"/>
          <w:szCs w:val="24"/>
        </w:rPr>
        <w:br/>
        <w:t>Among the bedclothes, through the hills;</w:t>
      </w:r>
      <w:r w:rsidRPr="00E17BC4">
        <w:rPr>
          <w:rFonts w:ascii="Times New Roman" w:eastAsia="Times New Roman" w:hAnsi="Times New Roman" w:cs="Times New Roman"/>
          <w:sz w:val="24"/>
          <w:szCs w:val="24"/>
        </w:rPr>
        <w:br/>
      </w:r>
      <w:r w:rsidRPr="00E17BC4">
        <w:rPr>
          <w:rFonts w:ascii="Times New Roman" w:eastAsia="Times New Roman" w:hAnsi="Times New Roman" w:cs="Times New Roman"/>
          <w:sz w:val="24"/>
          <w:szCs w:val="24"/>
        </w:rPr>
        <w:br/>
        <w:t>And sometimes sent my ships in fleets</w:t>
      </w:r>
      <w:r w:rsidRPr="00E17BC4">
        <w:rPr>
          <w:rFonts w:ascii="Times New Roman" w:eastAsia="Times New Roman" w:hAnsi="Times New Roman" w:cs="Times New Roman"/>
          <w:sz w:val="24"/>
          <w:szCs w:val="24"/>
        </w:rPr>
        <w:br/>
        <w:t>All up and down among the sheets;</w:t>
      </w:r>
      <w:r w:rsidRPr="00E17BC4">
        <w:rPr>
          <w:rFonts w:ascii="Times New Roman" w:eastAsia="Times New Roman" w:hAnsi="Times New Roman" w:cs="Times New Roman"/>
          <w:sz w:val="24"/>
          <w:szCs w:val="24"/>
        </w:rPr>
        <w:br/>
        <w:t>Or brought my trees and houses out,</w:t>
      </w:r>
      <w:r w:rsidRPr="00E17BC4">
        <w:rPr>
          <w:rFonts w:ascii="Times New Roman" w:eastAsia="Times New Roman" w:hAnsi="Times New Roman" w:cs="Times New Roman"/>
          <w:sz w:val="24"/>
          <w:szCs w:val="24"/>
        </w:rPr>
        <w:br/>
        <w:t>And planted cities all about.</w:t>
      </w:r>
      <w:r w:rsidRPr="00E17BC4">
        <w:rPr>
          <w:rFonts w:ascii="Times New Roman" w:eastAsia="Times New Roman" w:hAnsi="Times New Roman" w:cs="Times New Roman"/>
          <w:sz w:val="24"/>
          <w:szCs w:val="24"/>
        </w:rPr>
        <w:br/>
      </w:r>
      <w:r w:rsidRPr="00E17BC4">
        <w:rPr>
          <w:rFonts w:ascii="Times New Roman" w:eastAsia="Times New Roman" w:hAnsi="Times New Roman" w:cs="Times New Roman"/>
          <w:sz w:val="24"/>
          <w:szCs w:val="24"/>
        </w:rPr>
        <w:br/>
        <w:t>I was the giant great and still</w:t>
      </w:r>
      <w:r w:rsidRPr="00E17BC4">
        <w:rPr>
          <w:rFonts w:ascii="Times New Roman" w:eastAsia="Times New Roman" w:hAnsi="Times New Roman" w:cs="Times New Roman"/>
          <w:sz w:val="24"/>
          <w:szCs w:val="24"/>
        </w:rPr>
        <w:br/>
        <w:t>That sits upon the pillow-hill</w:t>
      </w:r>
      <w:proofErr w:type="gramStart"/>
      <w:r w:rsidRPr="00E17BC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17BC4">
        <w:rPr>
          <w:rFonts w:ascii="Times New Roman" w:eastAsia="Times New Roman" w:hAnsi="Times New Roman" w:cs="Times New Roman"/>
          <w:sz w:val="24"/>
          <w:szCs w:val="24"/>
        </w:rPr>
        <w:br/>
        <w:t>And sees before him, dale and plain,</w:t>
      </w:r>
      <w:r w:rsidRPr="00E17BC4">
        <w:rPr>
          <w:rFonts w:ascii="Times New Roman" w:eastAsia="Times New Roman" w:hAnsi="Times New Roman" w:cs="Times New Roman"/>
          <w:sz w:val="24"/>
          <w:szCs w:val="24"/>
        </w:rPr>
        <w:br/>
        <w:t>The pleasant land of counterpane.</w:t>
      </w:r>
    </w:p>
    <w:p w:rsidR="00800F67" w:rsidRDefault="00800F67"/>
    <w:sectPr w:rsidR="00800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3A"/>
    <w:rsid w:val="0005303A"/>
    <w:rsid w:val="0080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877056-2098-49EC-AD3E-7101D601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30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Branson Public Schools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2014-03-25T20:56:00Z</dcterms:created>
  <dcterms:modified xsi:type="dcterms:W3CDTF">2014-03-25T20:57:00Z</dcterms:modified>
</cp:coreProperties>
</file>